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17365d"/>
          <w:sz w:val="52.08000183105469"/>
          <w:szCs w:val="52.08000183105469"/>
        </w:rPr>
        <w:drawing>
          <wp:inline distB="0" distT="0" distL="0" distR="0">
            <wp:extent cx="1323975" cy="12287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28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Georgia" w:cs="Georgia" w:eastAsia="Georgia" w:hAnsi="Georgia"/>
          <w:b w:val="1"/>
          <w:color w:val="17365d"/>
          <w:sz w:val="14.080001831054688"/>
          <w:szCs w:val="14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Georgia" w:cs="Georgia" w:eastAsia="Georgia" w:hAnsi="Georgia"/>
          <w:b w:val="1"/>
          <w:color w:val="17365d"/>
          <w:sz w:val="52.08000183105469"/>
          <w:szCs w:val="52.08000183105469"/>
        </w:rPr>
      </w:pPr>
      <w:r w:rsidDel="00000000" w:rsidR="00000000" w:rsidRPr="00000000">
        <w:rPr>
          <w:rFonts w:ascii="Georgia" w:cs="Georgia" w:eastAsia="Georgia" w:hAnsi="Georgia"/>
          <w:b w:val="1"/>
          <w:color w:val="17365d"/>
          <w:sz w:val="52.08000183105469"/>
          <w:szCs w:val="52.08000183105469"/>
          <w:rtl w:val="0"/>
        </w:rPr>
        <w:t xml:space="preserve">2025-2026 Coronado ID Policy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Georgia" w:cs="Georgia" w:eastAsia="Georgia" w:hAnsi="Georgia"/>
          <w:b w:val="1"/>
          <w:color w:val="17365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Georgia" w:cs="Georgia" w:eastAsia="Georgia" w:hAnsi="Georgia"/>
          <w:b w:val="1"/>
          <w:color w:val="17365d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340"/>
        <w:gridCol w:w="11550"/>
        <w:tblGridChange w:id="0">
          <w:tblGrid>
            <w:gridCol w:w="2340"/>
            <w:gridCol w:w="115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Violation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8"/>
                <w:szCs w:val="28"/>
                <w:rtl w:val="0"/>
              </w:rPr>
              <w:t xml:space="preserve">Conference with Student, Warning (before/after class)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- enter MBI </w:t>
            </w:r>
          </w:p>
          <w:p w:rsidR="00000000" w:rsidDel="00000000" w:rsidP="00000000" w:rsidRDefault="00000000" w:rsidRPr="00000000" w14:paraId="00000008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Student will need to go to the Den and get a temporary ID Badge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Violation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8"/>
                <w:szCs w:val="28"/>
                <w:rtl w:val="0"/>
              </w:rPr>
              <w:t xml:space="preserve">Conference with Student, Warning, Call home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- enter MBI </w:t>
            </w:r>
          </w:p>
          <w:p w:rsidR="00000000" w:rsidDel="00000000" w:rsidP="00000000" w:rsidRDefault="00000000" w:rsidRPr="00000000" w14:paraId="0000000B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Student will need to go to the Activities office and Pay $5.00 for new badge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Violation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8"/>
                <w:szCs w:val="28"/>
                <w:rtl w:val="0"/>
              </w:rPr>
              <w:t xml:space="preserve">Conference with Student, Warning, Call home - teacher detention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enter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 MBI</w:t>
            </w:r>
          </w:p>
          <w:p w:rsidR="00000000" w:rsidDel="00000000" w:rsidP="00000000" w:rsidRDefault="00000000" w:rsidRPr="00000000" w14:paraId="0000000E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Student will need to go to the Activities office and Pay $5.00 for new badge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Violation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8"/>
                <w:szCs w:val="28"/>
                <w:rtl w:val="0"/>
              </w:rPr>
              <w:t xml:space="preserve">Parent Teacher Conference (online or in person)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- enter MBI </w:t>
            </w:r>
          </w:p>
          <w:p w:rsidR="00000000" w:rsidDel="00000000" w:rsidP="00000000" w:rsidRDefault="00000000" w:rsidRPr="00000000" w14:paraId="00000011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Student will need to go to the Activities office and Pay $5.00 for new badge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Future Violations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8"/>
                <w:szCs w:val="28"/>
                <w:rtl w:val="0"/>
              </w:rPr>
              <w:t xml:space="preserve">Discipline Referral to The Den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17365d"/>
                <w:sz w:val="28"/>
                <w:szCs w:val="28"/>
                <w:rtl w:val="0"/>
              </w:rPr>
              <w:t xml:space="preserve">(Discipline Office). </w:t>
            </w:r>
          </w:p>
        </w:tc>
      </w:tr>
    </w:tbl>
    <w:p w:rsidR="00000000" w:rsidDel="00000000" w:rsidP="00000000" w:rsidRDefault="00000000" w:rsidRPr="00000000" w14:paraId="00000014">
      <w:pPr>
        <w:jc w:val="left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Georgia" w:cs="Georgia" w:eastAsia="Georgia" w:hAnsi="Georg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17365d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17365d"/>
          <w:sz w:val="28"/>
          <w:szCs w:val="28"/>
          <w:rtl w:val="0"/>
        </w:rPr>
        <w:t xml:space="preserve">Effective when student ID’s are issued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17365d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17365d"/>
          <w:sz w:val="28"/>
          <w:szCs w:val="28"/>
          <w:rtl w:val="0"/>
        </w:rPr>
        <w:t xml:space="preserve">Students are provided the opportunity to self correct and remain in class.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17365d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17365d"/>
          <w:sz w:val="28"/>
          <w:szCs w:val="28"/>
          <w:rtl w:val="0"/>
        </w:rPr>
        <w:t xml:space="preserve">Students who refuse to comply are insubordinate and should be sent to the Den with a referral.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17365d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17365d"/>
          <w:sz w:val="28"/>
          <w:szCs w:val="28"/>
          <w:rtl w:val="0"/>
        </w:rPr>
        <w:t xml:space="preserve">Students who cannot pay the $5.00 fee will have it assessed to their CCSD account</w:t>
      </w:r>
    </w:p>
    <w:sectPr>
      <w:pgSz w:h="12240" w:w="15840" w:orient="landscape"/>
      <w:pgMar w:bottom="720" w:top="720" w:left="979.2" w:right="964.80000000000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